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19" w:rsidRPr="00776094" w:rsidRDefault="008937AD" w:rsidP="008937AD">
      <w:pPr>
        <w:numPr>
          <w:ilvl w:val="0"/>
          <w:numId w:val="0"/>
        </w:numPr>
        <w:jc w:val="right"/>
        <w:rPr>
          <w:b/>
          <w:sz w:val="28"/>
          <w:szCs w:val="28"/>
        </w:rPr>
      </w:pPr>
      <w:r w:rsidRPr="00776094">
        <w:rPr>
          <w:b/>
          <w:sz w:val="28"/>
          <w:szCs w:val="28"/>
        </w:rPr>
        <w:t>Appendix 'B'</w:t>
      </w:r>
    </w:p>
    <w:p w:rsidR="00C168A5" w:rsidRPr="00560B3A" w:rsidRDefault="00C168A5" w:rsidP="006F3D48">
      <w:pPr>
        <w:numPr>
          <w:ilvl w:val="0"/>
          <w:numId w:val="0"/>
        </w:numPr>
        <w:rPr>
          <w:b/>
          <w:sz w:val="28"/>
          <w:szCs w:val="28"/>
        </w:rPr>
      </w:pPr>
      <w:r w:rsidRPr="00560B3A">
        <w:rPr>
          <w:b/>
          <w:sz w:val="28"/>
          <w:szCs w:val="28"/>
        </w:rPr>
        <w:t>Performance Indicator Recovery Plan</w:t>
      </w:r>
      <w:bookmarkStart w:id="0" w:name="_GoBack"/>
      <w:bookmarkEnd w:id="0"/>
    </w:p>
    <w:tbl>
      <w:tblPr>
        <w:tblpPr w:leftFromText="180" w:rightFromText="180" w:vertAnchor="text" w:horzAnchor="margin" w:tblpX="-459" w:tblpY="9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7"/>
        <w:gridCol w:w="1472"/>
        <w:gridCol w:w="1843"/>
        <w:gridCol w:w="1842"/>
      </w:tblGrid>
      <w:tr w:rsidR="004C4819" w:rsidRPr="004C4819" w:rsidTr="00CD2ED1">
        <w:trPr>
          <w:trHeight w:val="838"/>
        </w:trPr>
        <w:tc>
          <w:tcPr>
            <w:tcW w:w="10314" w:type="dxa"/>
            <w:gridSpan w:val="4"/>
            <w:shd w:val="clear" w:color="auto" w:fill="D9D9D9" w:themeFill="background1" w:themeFillShade="D9"/>
            <w:vAlign w:val="center"/>
          </w:tcPr>
          <w:p w:rsidR="008375BB" w:rsidRPr="00560B3A" w:rsidRDefault="008375BB" w:rsidP="00CD2ED1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szCs w:val="24"/>
              </w:rPr>
            </w:pPr>
            <w:r w:rsidRPr="00560B3A">
              <w:rPr>
                <w:b/>
                <w:szCs w:val="24"/>
              </w:rPr>
              <w:t>Proportion of pupils eligible for Free School Meals performing at the expected level at Key Stage (KS) 4</w:t>
            </w:r>
          </w:p>
        </w:tc>
      </w:tr>
      <w:tr w:rsidR="004C4819" w:rsidRPr="004C4819" w:rsidTr="00BA7131">
        <w:trPr>
          <w:trHeight w:val="1563"/>
        </w:trPr>
        <w:tc>
          <w:tcPr>
            <w:tcW w:w="5157" w:type="dxa"/>
            <w:shd w:val="clear" w:color="auto" w:fill="D9D9D9" w:themeFill="background1" w:themeFillShade="D9"/>
          </w:tcPr>
          <w:p w:rsidR="00CD2ED1" w:rsidRPr="004C4819" w:rsidRDefault="00CD2ED1" w:rsidP="008375BB">
            <w:pPr>
              <w:numPr>
                <w:ilvl w:val="0"/>
                <w:numId w:val="0"/>
              </w:numPr>
              <w:spacing w:after="0" w:line="240" w:lineRule="auto"/>
              <w:rPr>
                <w:b/>
                <w:color w:val="FF0000"/>
                <w:szCs w:val="24"/>
              </w:rPr>
            </w:pPr>
            <w:r w:rsidRPr="004C4819">
              <w:rPr>
                <w:b/>
                <w:color w:val="FF0000"/>
                <w:szCs w:val="24"/>
              </w:rPr>
              <w:t>Performance:</w:t>
            </w:r>
          </w:p>
          <w:p w:rsidR="003962D0" w:rsidRPr="004C4819" w:rsidRDefault="00CF6F35" w:rsidP="008375BB">
            <w:pPr>
              <w:numPr>
                <w:ilvl w:val="0"/>
                <w:numId w:val="0"/>
              </w:numPr>
              <w:spacing w:after="0" w:line="240" w:lineRule="auto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28.4</w:t>
            </w:r>
            <w:r w:rsidR="003962D0" w:rsidRPr="004C4819">
              <w:rPr>
                <w:b/>
                <w:color w:val="FF0000"/>
                <w:szCs w:val="24"/>
              </w:rPr>
              <w:t>% of FSM pupils attained 5 or more A*-C grades at GCSE including English and mathematics</w:t>
            </w:r>
          </w:p>
        </w:tc>
        <w:tc>
          <w:tcPr>
            <w:tcW w:w="5157" w:type="dxa"/>
            <w:gridSpan w:val="3"/>
            <w:shd w:val="clear" w:color="auto" w:fill="D9D9D9" w:themeFill="background1" w:themeFillShade="D9"/>
          </w:tcPr>
          <w:p w:rsidR="00CD2ED1" w:rsidRPr="004C4819" w:rsidRDefault="00CD2ED1" w:rsidP="008375BB">
            <w:pPr>
              <w:numPr>
                <w:ilvl w:val="0"/>
                <w:numId w:val="0"/>
              </w:numPr>
              <w:spacing w:after="0" w:line="240" w:lineRule="auto"/>
              <w:rPr>
                <w:b/>
                <w:color w:val="FF0000"/>
                <w:szCs w:val="24"/>
              </w:rPr>
            </w:pPr>
            <w:r w:rsidRPr="004C4819">
              <w:rPr>
                <w:b/>
                <w:color w:val="FF0000"/>
                <w:szCs w:val="24"/>
              </w:rPr>
              <w:t>Targets:</w:t>
            </w:r>
          </w:p>
          <w:p w:rsidR="003962D0" w:rsidRPr="004C4819" w:rsidRDefault="003962D0" w:rsidP="00CF611F">
            <w:pPr>
              <w:numPr>
                <w:ilvl w:val="0"/>
                <w:numId w:val="0"/>
              </w:numPr>
              <w:spacing w:after="0" w:line="240" w:lineRule="auto"/>
              <w:rPr>
                <w:b/>
                <w:color w:val="FF0000"/>
                <w:szCs w:val="24"/>
              </w:rPr>
            </w:pPr>
            <w:r w:rsidRPr="004C4819">
              <w:rPr>
                <w:b/>
                <w:color w:val="FF0000"/>
                <w:szCs w:val="24"/>
              </w:rPr>
              <w:t>3</w:t>
            </w:r>
            <w:r w:rsidR="00CF6F35">
              <w:rPr>
                <w:b/>
                <w:color w:val="FF0000"/>
                <w:szCs w:val="24"/>
              </w:rPr>
              <w:t>2</w:t>
            </w:r>
            <w:r w:rsidRPr="004C4819">
              <w:rPr>
                <w:b/>
                <w:color w:val="FF0000"/>
                <w:szCs w:val="24"/>
              </w:rPr>
              <w:t xml:space="preserve">%  of FSM </w:t>
            </w:r>
            <w:r w:rsidR="00BC769B" w:rsidRPr="004C4819">
              <w:rPr>
                <w:b/>
                <w:color w:val="FF0000"/>
                <w:szCs w:val="24"/>
              </w:rPr>
              <w:t xml:space="preserve">pupils </w:t>
            </w:r>
            <w:r w:rsidRPr="004C4819">
              <w:rPr>
                <w:b/>
                <w:color w:val="FF0000"/>
                <w:szCs w:val="24"/>
              </w:rPr>
              <w:t>attain 5 or more A*-C grades at GCSE including English and mathematics</w:t>
            </w:r>
          </w:p>
        </w:tc>
      </w:tr>
      <w:tr w:rsidR="00560B3A" w:rsidRPr="00560B3A" w:rsidTr="00ED78C6">
        <w:tc>
          <w:tcPr>
            <w:tcW w:w="10314" w:type="dxa"/>
            <w:gridSpan w:val="4"/>
            <w:shd w:val="clear" w:color="auto" w:fill="D9D9D9" w:themeFill="background1" w:themeFillShade="D9"/>
          </w:tcPr>
          <w:p w:rsidR="000438C5" w:rsidRPr="00560B3A" w:rsidRDefault="008375BB" w:rsidP="008375BB">
            <w:pPr>
              <w:numPr>
                <w:ilvl w:val="0"/>
                <w:numId w:val="0"/>
              </w:numPr>
              <w:spacing w:after="0" w:line="240" w:lineRule="auto"/>
              <w:rPr>
                <w:b/>
                <w:szCs w:val="24"/>
              </w:rPr>
            </w:pPr>
            <w:r w:rsidRPr="00560B3A">
              <w:rPr>
                <w:b/>
                <w:szCs w:val="24"/>
              </w:rPr>
              <w:t>Why are the</w:t>
            </w:r>
            <w:r w:rsidR="000438C5" w:rsidRPr="00560B3A">
              <w:rPr>
                <w:b/>
                <w:szCs w:val="24"/>
              </w:rPr>
              <w:t xml:space="preserve"> indicator</w:t>
            </w:r>
            <w:r w:rsidRPr="00560B3A">
              <w:rPr>
                <w:b/>
                <w:szCs w:val="24"/>
              </w:rPr>
              <w:t>s</w:t>
            </w:r>
            <w:r w:rsidR="000438C5" w:rsidRPr="00560B3A">
              <w:rPr>
                <w:b/>
                <w:szCs w:val="24"/>
              </w:rPr>
              <w:t xml:space="preserve"> under-performing?</w:t>
            </w:r>
          </w:p>
        </w:tc>
      </w:tr>
      <w:tr w:rsidR="004C4819" w:rsidRPr="004C4819" w:rsidTr="00ED78C6">
        <w:tc>
          <w:tcPr>
            <w:tcW w:w="10314" w:type="dxa"/>
            <w:gridSpan w:val="4"/>
            <w:tcBorders>
              <w:bottom w:val="single" w:sz="4" w:space="0" w:color="000000"/>
            </w:tcBorders>
          </w:tcPr>
          <w:p w:rsidR="00560B3A" w:rsidRPr="00CF6F35" w:rsidRDefault="00560B3A" w:rsidP="00861C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Arial"/>
                <w:szCs w:val="24"/>
              </w:rPr>
            </w:pPr>
            <w:r w:rsidRPr="00CF6F35">
              <w:rPr>
                <w:rFonts w:cs="Arial"/>
                <w:szCs w:val="24"/>
              </w:rPr>
              <w:t>Significant</w:t>
            </w:r>
            <w:r w:rsidR="00BA7131" w:rsidRPr="00CF6F35">
              <w:rPr>
                <w:rFonts w:cs="Arial"/>
                <w:szCs w:val="24"/>
              </w:rPr>
              <w:t xml:space="preserve"> changes to the </w:t>
            </w:r>
            <w:r w:rsidRPr="00CF6F35">
              <w:rPr>
                <w:rFonts w:cs="Arial"/>
                <w:szCs w:val="24"/>
              </w:rPr>
              <w:t xml:space="preserve">national examination system continue disproportionately to disadvantage 'borderline' pupils: FSM pupils, those with Special Educational Needs at </w:t>
            </w:r>
            <w:r w:rsidR="00424CDC">
              <w:rPr>
                <w:rFonts w:cs="Arial"/>
                <w:szCs w:val="24"/>
              </w:rPr>
              <w:t>"</w:t>
            </w:r>
            <w:r w:rsidRPr="00CF6F35">
              <w:rPr>
                <w:rFonts w:cs="Arial"/>
                <w:szCs w:val="24"/>
              </w:rPr>
              <w:t>School Action</w:t>
            </w:r>
            <w:r w:rsidR="00424CDC">
              <w:rPr>
                <w:rFonts w:cs="Arial"/>
                <w:szCs w:val="24"/>
              </w:rPr>
              <w:t>"</w:t>
            </w:r>
            <w:r w:rsidRPr="00CF6F35">
              <w:rPr>
                <w:rFonts w:cs="Arial"/>
                <w:szCs w:val="24"/>
              </w:rPr>
              <w:t xml:space="preserve"> and boys: </w:t>
            </w:r>
          </w:p>
          <w:p w:rsidR="00560B3A" w:rsidRPr="00CF6F35" w:rsidRDefault="00560B3A" w:rsidP="00560B3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993"/>
              <w:rPr>
                <w:rFonts w:cs="Arial"/>
                <w:szCs w:val="24"/>
              </w:rPr>
            </w:pPr>
            <w:r w:rsidRPr="00CF6F35">
              <w:rPr>
                <w:rFonts w:cs="Arial"/>
                <w:szCs w:val="24"/>
              </w:rPr>
              <w:t>modular exams have been replaced with 'end of two-year course' exams;</w:t>
            </w:r>
          </w:p>
          <w:p w:rsidR="00560B3A" w:rsidRPr="00CF6F35" w:rsidRDefault="00093656" w:rsidP="00560B3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993"/>
              <w:rPr>
                <w:rFonts w:cs="Arial"/>
                <w:szCs w:val="24"/>
              </w:rPr>
            </w:pPr>
            <w:proofErr w:type="spellStart"/>
            <w:r w:rsidRPr="00CF6F35">
              <w:rPr>
                <w:rFonts w:cs="Arial"/>
                <w:szCs w:val="24"/>
              </w:rPr>
              <w:t>Performamce</w:t>
            </w:r>
            <w:proofErr w:type="spellEnd"/>
            <w:r w:rsidRPr="00CF6F35">
              <w:rPr>
                <w:rFonts w:cs="Arial"/>
                <w:szCs w:val="24"/>
              </w:rPr>
              <w:t xml:space="preserve"> Tables no longer count the results of pupils allowed to re-sit exams in order to improve;</w:t>
            </w:r>
          </w:p>
          <w:p w:rsidR="00093656" w:rsidRPr="00CF6F35" w:rsidRDefault="00093656" w:rsidP="00560B3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993"/>
              <w:rPr>
                <w:rFonts w:cs="Arial"/>
                <w:szCs w:val="24"/>
              </w:rPr>
            </w:pPr>
            <w:r w:rsidRPr="00CF6F35">
              <w:rPr>
                <w:rFonts w:cs="Arial"/>
                <w:szCs w:val="24"/>
              </w:rPr>
              <w:t>speaking &amp; listening marks are no longer included in the English grade;</w:t>
            </w:r>
          </w:p>
          <w:p w:rsidR="00093656" w:rsidRPr="00CF6F35" w:rsidRDefault="00093656" w:rsidP="00560B3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993"/>
              <w:rPr>
                <w:rFonts w:cs="Arial"/>
                <w:szCs w:val="24"/>
              </w:rPr>
            </w:pPr>
            <w:proofErr w:type="gramStart"/>
            <w:r w:rsidRPr="00CF6F35">
              <w:rPr>
                <w:rFonts w:cs="Arial"/>
                <w:szCs w:val="24"/>
              </w:rPr>
              <w:t>examination</w:t>
            </w:r>
            <w:proofErr w:type="gramEnd"/>
            <w:r w:rsidRPr="00CF6F35">
              <w:rPr>
                <w:rFonts w:cs="Arial"/>
                <w:szCs w:val="24"/>
              </w:rPr>
              <w:t xml:space="preserve"> papers have purposefully been made less accessible, with less scaffolding of questions and increased complexity of questions.</w:t>
            </w:r>
          </w:p>
          <w:p w:rsidR="00750EF9" w:rsidRPr="00CF6F35" w:rsidRDefault="00750EF9" w:rsidP="00750EF9">
            <w:pPr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cs="Arial"/>
                <w:szCs w:val="24"/>
              </w:rPr>
            </w:pPr>
          </w:p>
          <w:p w:rsidR="00184098" w:rsidRPr="00CF6F35" w:rsidRDefault="00184098" w:rsidP="004B31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Arial"/>
                <w:szCs w:val="24"/>
              </w:rPr>
            </w:pPr>
            <w:r w:rsidRPr="00CF6F35">
              <w:rPr>
                <w:rFonts w:cs="Arial"/>
                <w:szCs w:val="24"/>
              </w:rPr>
              <w:t xml:space="preserve">In 2013 the key area of focus was on the achievement of White British boys in English and attainment and progress in English increased in 2014 with progress improving from </w:t>
            </w:r>
            <w:r w:rsidR="00CF6F35">
              <w:rPr>
                <w:rFonts w:cs="Arial"/>
                <w:szCs w:val="24"/>
              </w:rPr>
              <w:t>44% t</w:t>
            </w:r>
            <w:r w:rsidR="00347FCB">
              <w:rPr>
                <w:rFonts w:cs="Arial"/>
                <w:szCs w:val="24"/>
              </w:rPr>
              <w:t xml:space="preserve">o 52% and attainment at grade C </w:t>
            </w:r>
            <w:r w:rsidR="00CF6F35">
              <w:rPr>
                <w:rFonts w:cs="Arial"/>
                <w:szCs w:val="24"/>
              </w:rPr>
              <w:t>and above</w:t>
            </w:r>
            <w:r w:rsidRPr="00CF6F35">
              <w:rPr>
                <w:rFonts w:cs="Arial"/>
                <w:szCs w:val="24"/>
              </w:rPr>
              <w:t xml:space="preserve"> rising from 38% to 44%. There was however a fall in the attainment and progress of pupils in mathematics and this has had an adverse effect of pupils' overall attainment. </w:t>
            </w:r>
          </w:p>
          <w:p w:rsidR="00A75CCD" w:rsidRPr="00CF6F35" w:rsidRDefault="00093656" w:rsidP="00A75C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Arial"/>
                <w:szCs w:val="24"/>
              </w:rPr>
            </w:pPr>
            <w:r w:rsidRPr="00CF6F35">
              <w:rPr>
                <w:rFonts w:cs="Arial"/>
                <w:szCs w:val="24"/>
                <w:lang w:eastAsia="en-GB"/>
              </w:rPr>
              <w:t xml:space="preserve">As reported in the July 2014 Ofsted report "The Pupil Premium: an Update", in </w:t>
            </w:r>
            <w:r w:rsidR="00A75CCD" w:rsidRPr="00CF6F35">
              <w:rPr>
                <w:rFonts w:cs="Arial"/>
                <w:szCs w:val="24"/>
                <w:lang w:eastAsia="en-GB"/>
              </w:rPr>
              <w:t xml:space="preserve">some schools there has been insufficient focus on monitoring and evaluating interventions to improve pupil progress </w:t>
            </w:r>
            <w:r w:rsidRPr="00CF6F35">
              <w:rPr>
                <w:rFonts w:cs="Arial"/>
                <w:szCs w:val="24"/>
                <w:lang w:eastAsia="en-GB"/>
              </w:rPr>
              <w:t>in order to target</w:t>
            </w:r>
            <w:r w:rsidR="00A75CCD" w:rsidRPr="00CF6F35">
              <w:rPr>
                <w:rFonts w:cs="Arial"/>
                <w:szCs w:val="24"/>
                <w:lang w:eastAsia="en-GB"/>
              </w:rPr>
              <w:t xml:space="preserve"> th</w:t>
            </w:r>
            <w:r w:rsidR="00CF6F35" w:rsidRPr="00CF6F35">
              <w:rPr>
                <w:rFonts w:cs="Arial"/>
                <w:szCs w:val="24"/>
                <w:lang w:eastAsia="en-GB"/>
              </w:rPr>
              <w:t>e</w:t>
            </w:r>
            <w:r w:rsidR="00A75CCD" w:rsidRPr="00CF6F35">
              <w:rPr>
                <w:rFonts w:cs="Arial"/>
                <w:szCs w:val="24"/>
                <w:lang w:eastAsia="en-GB"/>
              </w:rPr>
              <w:t xml:space="preserve"> most effective</w:t>
            </w:r>
            <w:r w:rsidR="00CF6F35" w:rsidRPr="00CF6F35">
              <w:rPr>
                <w:rFonts w:cs="Arial"/>
                <w:szCs w:val="24"/>
                <w:lang w:eastAsia="en-GB"/>
              </w:rPr>
              <w:t xml:space="preserve"> interventions</w:t>
            </w:r>
            <w:r w:rsidR="00A75CCD" w:rsidRPr="00CF6F35">
              <w:rPr>
                <w:rFonts w:cs="Arial"/>
                <w:szCs w:val="24"/>
                <w:lang w:eastAsia="en-GB"/>
              </w:rPr>
              <w:t>.</w:t>
            </w:r>
          </w:p>
          <w:p w:rsidR="0023355E" w:rsidRPr="00CF6F35" w:rsidRDefault="0023355E" w:rsidP="00CF6F35">
            <w:pPr>
              <w:numPr>
                <w:ilvl w:val="0"/>
                <w:numId w:val="0"/>
              </w:num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4C4819" w:rsidRPr="004C4819" w:rsidTr="00ED78C6">
        <w:trPr>
          <w:trHeight w:val="588"/>
        </w:trPr>
        <w:tc>
          <w:tcPr>
            <w:tcW w:w="10314" w:type="dxa"/>
            <w:gridSpan w:val="4"/>
            <w:shd w:val="clear" w:color="auto" w:fill="D9D9D9" w:themeFill="background1" w:themeFillShade="D9"/>
            <w:vAlign w:val="center"/>
          </w:tcPr>
          <w:p w:rsidR="000C7A04" w:rsidRPr="004C4819" w:rsidRDefault="000438C5" w:rsidP="00ED78C6">
            <w:pPr>
              <w:numPr>
                <w:ilvl w:val="0"/>
                <w:numId w:val="0"/>
              </w:numPr>
              <w:spacing w:after="0" w:line="240" w:lineRule="auto"/>
              <w:rPr>
                <w:b/>
                <w:szCs w:val="24"/>
              </w:rPr>
            </w:pPr>
            <w:r w:rsidRPr="004C4819">
              <w:rPr>
                <w:b/>
                <w:szCs w:val="24"/>
              </w:rPr>
              <w:t>What actions are required to put it back on track?</w:t>
            </w:r>
          </w:p>
        </w:tc>
      </w:tr>
      <w:tr w:rsidR="004C4819" w:rsidRPr="004C4819" w:rsidTr="00ED78C6">
        <w:tc>
          <w:tcPr>
            <w:tcW w:w="6629" w:type="dxa"/>
            <w:gridSpan w:val="2"/>
            <w:shd w:val="clear" w:color="auto" w:fill="D9D9D9" w:themeFill="background1" w:themeFillShade="D9"/>
          </w:tcPr>
          <w:p w:rsidR="000438C5" w:rsidRPr="004C4819" w:rsidRDefault="000438C5" w:rsidP="008375BB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  <w:r w:rsidRPr="004C4819">
              <w:rPr>
                <w:b/>
              </w:rPr>
              <w:t>Action to be taken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438C5" w:rsidRPr="004C4819" w:rsidRDefault="000438C5" w:rsidP="008375BB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  <w:r w:rsidRPr="004C4819">
              <w:rPr>
                <w:b/>
              </w:rPr>
              <w:t>Lead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438C5" w:rsidRPr="004C4819" w:rsidRDefault="000438C5" w:rsidP="008375BB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  <w:r w:rsidRPr="004C4819">
              <w:rPr>
                <w:b/>
              </w:rPr>
              <w:t>Completion Date</w:t>
            </w:r>
          </w:p>
        </w:tc>
      </w:tr>
      <w:tr w:rsidR="004C4819" w:rsidRPr="004C4819" w:rsidTr="00ED78C6">
        <w:trPr>
          <w:trHeight w:val="999"/>
        </w:trPr>
        <w:tc>
          <w:tcPr>
            <w:tcW w:w="6629" w:type="dxa"/>
            <w:gridSpan w:val="2"/>
          </w:tcPr>
          <w:p w:rsidR="00CF6F35" w:rsidRDefault="00CF6F35" w:rsidP="00CF6F3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P</w:t>
            </w:r>
            <w:r w:rsidR="00201B3E" w:rsidRPr="00560B3A">
              <w:t xml:space="preserve">rovide support and challenge </w:t>
            </w:r>
          </w:p>
          <w:p w:rsidR="00CF6F35" w:rsidRDefault="00201B3E" w:rsidP="00CF6F3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</w:pPr>
            <w:r w:rsidRPr="00560B3A">
              <w:t>to all Secondary schools within the advisory</w:t>
            </w:r>
          </w:p>
          <w:p w:rsidR="00CF6F35" w:rsidRDefault="00201B3E" w:rsidP="00CF6F3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</w:pPr>
            <w:r w:rsidRPr="00560B3A">
              <w:t>S</w:t>
            </w:r>
            <w:r w:rsidR="00CF6F35">
              <w:t>chool Service Guarantee through a thorough analysis o</w:t>
            </w:r>
            <w:r w:rsidRPr="00560B3A">
              <w:t xml:space="preserve">f </w:t>
            </w:r>
            <w:r w:rsidR="00F139A5" w:rsidRPr="00560B3A">
              <w:t>school</w:t>
            </w:r>
            <w:r w:rsidRPr="00560B3A">
              <w:t xml:space="preserve"> data on</w:t>
            </w:r>
            <w:r w:rsidR="00CF6F35">
              <w:t xml:space="preserve"> the progress and attainment of </w:t>
            </w:r>
            <w:r w:rsidR="004C4819" w:rsidRPr="00560B3A">
              <w:t>disadvantaged</w:t>
            </w:r>
            <w:r w:rsidRPr="00560B3A">
              <w:t xml:space="preserve"> pupils</w:t>
            </w:r>
            <w:r w:rsidR="00F139A5" w:rsidRPr="00560B3A">
              <w:t xml:space="preserve"> to identify priority schools where data show</w:t>
            </w:r>
            <w:r w:rsidR="00CF6F35">
              <w:t xml:space="preserve"> achievement gaps which are not </w:t>
            </w:r>
            <w:r w:rsidR="00F139A5" w:rsidRPr="00560B3A">
              <w:t>closing</w:t>
            </w:r>
            <w:r w:rsidR="00CF6F35">
              <w:t>.</w:t>
            </w:r>
          </w:p>
          <w:p w:rsidR="00CF6F35" w:rsidRDefault="00CF6F35" w:rsidP="00CF6F3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</w:pPr>
            <w:r>
              <w:t>Provide</w:t>
            </w:r>
            <w:r w:rsidR="00201B3E" w:rsidRPr="00560B3A">
              <w:t xml:space="preserve"> adviser training to ensure challeng</w:t>
            </w:r>
            <w:r w:rsidR="004C4819" w:rsidRPr="00560B3A">
              <w:t>e</w:t>
            </w:r>
            <w:r>
              <w:t xml:space="preserve"> through school visits.</w:t>
            </w:r>
          </w:p>
          <w:p w:rsidR="00CF6F35" w:rsidRDefault="00CF6F35" w:rsidP="00CF6F3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Develop 13 secondary FSM networks across Lancashire to identify effective practice in schools where FSM pupils make most progress, including schools which have bee</w:t>
            </w:r>
            <w:r w:rsidR="00347FCB">
              <w:t>n</w:t>
            </w:r>
            <w:r>
              <w:t xml:space="preserve"> identified as national leaders in this area.</w:t>
            </w:r>
          </w:p>
          <w:p w:rsidR="00CF6F35" w:rsidRDefault="00CF6F35" w:rsidP="00CF6F3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lastRenderedPageBreak/>
              <w:t>F</w:t>
            </w:r>
            <w:r w:rsidR="00F139A5" w:rsidRPr="00560B3A">
              <w:t>acilitate the 13 secondary FSM networks across the au</w:t>
            </w:r>
            <w:r>
              <w:t xml:space="preserve">thority in order to </w:t>
            </w:r>
            <w:r w:rsidR="00F139A5" w:rsidRPr="00560B3A">
              <w:t>disseminate effective practice, sharing Performance Tables data for all schools to</w:t>
            </w:r>
            <w:r w:rsidR="00347FCB">
              <w:t xml:space="preserve"> facilitate school-to-school cha</w:t>
            </w:r>
            <w:r w:rsidR="00F139A5" w:rsidRPr="00560B3A">
              <w:t>llenge and support.</w:t>
            </w:r>
          </w:p>
          <w:p w:rsidR="00CF6F35" w:rsidRDefault="00560B3A" w:rsidP="00CF6F3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560B3A">
              <w:t>Using the Senior Leader Network</w:t>
            </w:r>
            <w:r w:rsidR="00F139A5" w:rsidRPr="00560B3A">
              <w:t xml:space="preserve"> to share key messages</w:t>
            </w:r>
            <w:r w:rsidRPr="00560B3A">
              <w:t xml:space="preserve"> </w:t>
            </w:r>
            <w:r w:rsidR="00F139A5" w:rsidRPr="00560B3A">
              <w:t>from national research into underlying barriers and effective support for FSM pupils</w:t>
            </w:r>
            <w:r w:rsidR="00201B3E" w:rsidRPr="00560B3A">
              <w:t>.</w:t>
            </w:r>
          </w:p>
          <w:p w:rsidR="009F37A0" w:rsidRDefault="00201B3E" w:rsidP="009F37A0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560B3A">
              <w:t xml:space="preserve">Advisers track </w:t>
            </w:r>
            <w:r w:rsidR="00F139A5" w:rsidRPr="00560B3A">
              <w:t xml:space="preserve">the </w:t>
            </w:r>
            <w:r w:rsidRPr="00560B3A">
              <w:t xml:space="preserve">progress </w:t>
            </w:r>
            <w:r w:rsidR="00F139A5" w:rsidRPr="00560B3A">
              <w:t xml:space="preserve">of disadvantaged pupils </w:t>
            </w:r>
            <w:r w:rsidRPr="00560B3A">
              <w:t>at least termly and to ensure appropriate intervention and support is in place, making effective use of the Pupil Premium and brokering in additional support as necessary, including from successful schools.</w:t>
            </w:r>
          </w:p>
          <w:p w:rsidR="00201B3E" w:rsidRDefault="00F139A5" w:rsidP="009F37A0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560B3A">
              <w:t>Develop a self-assessment model for schools to undertake a Pupil Premium audit</w:t>
            </w:r>
            <w:r w:rsidR="009F37A0">
              <w:t>. Ensure that an audit is carried out in those schools where FSM performance is low.</w:t>
            </w:r>
            <w:r w:rsidR="00B85219">
              <w:t xml:space="preserve"> (See Appendix C)</w:t>
            </w:r>
          </w:p>
          <w:p w:rsidR="009F37A0" w:rsidRPr="00560B3A" w:rsidRDefault="009F37A0" w:rsidP="009F37A0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Provide guidance and support for school governors on monitoring the use of the Pupil Premium.</w:t>
            </w: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ind w:left="426"/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ind w:left="426"/>
            </w:pPr>
            <w:r w:rsidRPr="00560B3A">
              <w:t>In addition:</w:t>
            </w:r>
          </w:p>
          <w:p w:rsidR="00201B3E" w:rsidRPr="00560B3A" w:rsidRDefault="009F37A0" w:rsidP="00F139A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67"/>
            </w:pPr>
            <w:r>
              <w:t>Provide</w:t>
            </w:r>
            <w:r w:rsidR="00201B3E" w:rsidRPr="00560B3A">
              <w:t xml:space="preserve"> consultant support to schools with higher levels of persistent absence to improve the attendance of vulnerable pupils</w:t>
            </w:r>
            <w:r w:rsidR="00560B3A" w:rsidRPr="00560B3A">
              <w:t>.</w:t>
            </w:r>
            <w:r w:rsidR="00201B3E" w:rsidRPr="00560B3A">
              <w:t xml:space="preserve"> </w:t>
            </w:r>
          </w:p>
          <w:p w:rsidR="00201B3E" w:rsidRPr="00560B3A" w:rsidRDefault="009F37A0" w:rsidP="00F139A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67"/>
            </w:pPr>
            <w:r>
              <w:t>Provide</w:t>
            </w:r>
            <w:r w:rsidR="00347FCB">
              <w:t xml:space="preserve"> </w:t>
            </w:r>
            <w:r w:rsidR="00201B3E" w:rsidRPr="00560B3A">
              <w:t>bespoke support for schools in challenging circumstances where the attainment of FSM is low, including</w:t>
            </w:r>
            <w:r w:rsidR="00560B3A" w:rsidRPr="00560B3A">
              <w:t>:</w:t>
            </w:r>
            <w:r w:rsidR="00201B3E" w:rsidRPr="00560B3A">
              <w:t xml:space="preserve"> </w:t>
            </w:r>
          </w:p>
          <w:p w:rsidR="00201B3E" w:rsidRPr="00560B3A" w:rsidRDefault="00201B3E" w:rsidP="00F139A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567"/>
            </w:pPr>
            <w:r w:rsidRPr="00560B3A">
              <w:t>- support for small group or 1/1 tuition</w:t>
            </w:r>
            <w:r w:rsidR="00560B3A" w:rsidRPr="00560B3A">
              <w:t>;</w:t>
            </w:r>
            <w:r w:rsidRPr="00560B3A">
              <w:t xml:space="preserve"> </w:t>
            </w:r>
          </w:p>
          <w:p w:rsidR="00201B3E" w:rsidRPr="00560B3A" w:rsidRDefault="00201B3E" w:rsidP="00F139A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567"/>
            </w:pPr>
            <w:r w:rsidRPr="00560B3A">
              <w:t>- supp</w:t>
            </w:r>
            <w:r w:rsidR="00560B3A" w:rsidRPr="00560B3A">
              <w:t>ort for mathematics revision classes;</w:t>
            </w:r>
          </w:p>
          <w:p w:rsidR="00201B3E" w:rsidRPr="00560B3A" w:rsidRDefault="00201B3E" w:rsidP="009F37A0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567"/>
            </w:pPr>
            <w:r w:rsidRPr="00560B3A">
              <w:t>-"</w:t>
            </w:r>
            <w:proofErr w:type="spellStart"/>
            <w:r w:rsidRPr="00560B3A">
              <w:t>masterclasses</w:t>
            </w:r>
            <w:proofErr w:type="spellEnd"/>
            <w:r w:rsidRPr="00560B3A">
              <w:t>" in mathematics</w:t>
            </w:r>
            <w:r w:rsidR="00560B3A" w:rsidRPr="00560B3A">
              <w:t xml:space="preserve"> or English.</w:t>
            </w:r>
          </w:p>
          <w:p w:rsidR="00201B3E" w:rsidRPr="00560B3A" w:rsidRDefault="00201B3E" w:rsidP="00F139A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67"/>
            </w:pPr>
            <w:r w:rsidRPr="00560B3A">
              <w:t xml:space="preserve">Provision of subject-specific training for teachers and support in mathematics and English with a strong focus on maximising pupil progress, ensuring in-school support for teachers in schools causing concern. </w:t>
            </w:r>
          </w:p>
          <w:p w:rsidR="00201B3E" w:rsidRPr="00560B3A" w:rsidRDefault="00201B3E" w:rsidP="00F139A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67"/>
            </w:pPr>
            <w:r w:rsidRPr="00560B3A">
              <w:t xml:space="preserve">Sharing expertise from highly effective schools through the use of </w:t>
            </w:r>
            <w:r w:rsidR="00CF3EA9" w:rsidRPr="00560B3A">
              <w:t xml:space="preserve">local support networks </w:t>
            </w:r>
            <w:r w:rsidRPr="00560B3A">
              <w:t>in English and mathematics</w:t>
            </w:r>
            <w:r w:rsidR="00560B3A" w:rsidRPr="00560B3A">
              <w:t>.</w:t>
            </w:r>
          </w:p>
        </w:tc>
        <w:tc>
          <w:tcPr>
            <w:tcW w:w="1843" w:type="dxa"/>
          </w:tcPr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560B3A">
              <w:rPr>
                <w:b/>
              </w:rPr>
              <w:t>Paul Dyson-Knight</w:t>
            </w: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663AFC" w:rsidRPr="00560B3A" w:rsidRDefault="00663AFC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560B3A" w:rsidRPr="00560B3A" w:rsidRDefault="00560B3A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CF6F35" w:rsidRDefault="00CF6F35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560B3A">
              <w:rPr>
                <w:b/>
              </w:rPr>
              <w:t>Paul Dyson-Knight</w:t>
            </w:r>
          </w:p>
          <w:p w:rsidR="009F37A0" w:rsidRDefault="009F37A0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F37A0" w:rsidRDefault="009F37A0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F37A0" w:rsidRDefault="009F37A0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F37A0" w:rsidRPr="00560B3A" w:rsidRDefault="009F37A0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Paul Dyson Knight</w:t>
            </w: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663AFC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560B3A">
              <w:rPr>
                <w:b/>
              </w:rPr>
              <w:t xml:space="preserve"> </w:t>
            </w:r>
          </w:p>
          <w:p w:rsidR="00201B3E" w:rsidRPr="00560B3A" w:rsidRDefault="00560B3A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560B3A">
              <w:rPr>
                <w:b/>
              </w:rPr>
              <w:t>Alison Hartley</w:t>
            </w: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663AFC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560B3A">
              <w:rPr>
                <w:b/>
              </w:rPr>
              <w:t>Paul Dyson-Knight</w:t>
            </w: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Default="00560B3A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560B3A">
              <w:rPr>
                <w:b/>
              </w:rPr>
              <w:t>Paul Dyson-Knight</w:t>
            </w:r>
          </w:p>
          <w:p w:rsidR="009F37A0" w:rsidRDefault="009F37A0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F37A0" w:rsidRPr="00560B3A" w:rsidRDefault="009F37A0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Paul Dyson-Knight</w:t>
            </w: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560B3A" w:rsidRPr="00560B3A" w:rsidRDefault="00560B3A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560B3A">
              <w:rPr>
                <w:b/>
              </w:rPr>
              <w:t>Helen Smith</w:t>
            </w: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663AFC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560B3A">
              <w:rPr>
                <w:b/>
              </w:rPr>
              <w:t>Helen Smith</w:t>
            </w: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BC769B" w:rsidRPr="00560B3A" w:rsidRDefault="00BC769B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663AFC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560B3A">
              <w:rPr>
                <w:b/>
              </w:rPr>
              <w:t>Helen Smith</w:t>
            </w: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CF3EA9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560B3A">
              <w:rPr>
                <w:b/>
              </w:rPr>
              <w:t>Helen Smith</w:t>
            </w: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663AFC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  <w:r w:rsidRPr="00560B3A">
              <w:rPr>
                <w:b/>
              </w:rPr>
              <w:t>March 201</w:t>
            </w:r>
            <w:r w:rsidR="00560B3A" w:rsidRPr="00560B3A">
              <w:rPr>
                <w:b/>
              </w:rPr>
              <w:t>5</w:t>
            </w: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560B3A" w:rsidRPr="00560B3A" w:rsidRDefault="00560B3A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560B3A" w:rsidRPr="00560B3A" w:rsidRDefault="00560B3A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CF6F35" w:rsidRDefault="00CF6F35" w:rsidP="00560B3A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Default="009F37A0" w:rsidP="00560B3A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September 2014</w:t>
            </w:r>
          </w:p>
          <w:p w:rsidR="009F37A0" w:rsidRDefault="009F37A0" w:rsidP="00560B3A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9F37A0" w:rsidRDefault="009F37A0" w:rsidP="00560B3A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9F37A0" w:rsidRDefault="009F37A0" w:rsidP="00560B3A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9F37A0" w:rsidRDefault="009F37A0" w:rsidP="00560B3A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9F37A0" w:rsidRPr="00560B3A" w:rsidRDefault="009F37A0" w:rsidP="00560B3A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Termly</w:t>
            </w: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CF6F35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May</w:t>
            </w:r>
            <w:r w:rsidR="00201B3E" w:rsidRPr="00560B3A">
              <w:rPr>
                <w:b/>
              </w:rPr>
              <w:t xml:space="preserve"> 201</w:t>
            </w:r>
            <w:r w:rsidR="00560B3A" w:rsidRPr="00560B3A">
              <w:rPr>
                <w:b/>
              </w:rPr>
              <w:t>5</w:t>
            </w: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560B3A" w:rsidP="009F37A0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560B3A">
              <w:rPr>
                <w:b/>
              </w:rPr>
              <w:t>Termly</w:t>
            </w: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Default="00560B3A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  <w:r w:rsidRPr="00560B3A">
              <w:rPr>
                <w:b/>
              </w:rPr>
              <w:t>December 2014</w:t>
            </w:r>
          </w:p>
          <w:p w:rsidR="009F37A0" w:rsidRDefault="009F37A0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9F37A0" w:rsidRPr="00560B3A" w:rsidRDefault="009F37A0" w:rsidP="009F37A0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March 2015</w:t>
            </w: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750EF9" w:rsidRPr="00560B3A" w:rsidRDefault="00750EF9" w:rsidP="00750EF9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560B3A">
              <w:rPr>
                <w:b/>
              </w:rPr>
              <w:t xml:space="preserve">    May 201</w:t>
            </w:r>
            <w:r w:rsidR="00750EF9">
              <w:rPr>
                <w:b/>
              </w:rPr>
              <w:t>4</w:t>
            </w: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  <w:r w:rsidRPr="00560B3A">
              <w:rPr>
                <w:b/>
              </w:rPr>
              <w:t>Ju</w:t>
            </w:r>
            <w:r w:rsidR="00663AFC" w:rsidRPr="00560B3A">
              <w:rPr>
                <w:b/>
              </w:rPr>
              <w:t>ne</w:t>
            </w:r>
            <w:r w:rsidRPr="00560B3A">
              <w:rPr>
                <w:b/>
              </w:rPr>
              <w:t xml:space="preserve"> 201</w:t>
            </w:r>
            <w:r w:rsidR="00750EF9">
              <w:rPr>
                <w:b/>
              </w:rPr>
              <w:t>4</w:t>
            </w: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BC769B" w:rsidRPr="00560B3A" w:rsidRDefault="00BC769B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  <w:r w:rsidRPr="00560B3A">
              <w:rPr>
                <w:b/>
              </w:rPr>
              <w:t>Ju</w:t>
            </w:r>
            <w:r w:rsidR="00663AFC" w:rsidRPr="00560B3A">
              <w:rPr>
                <w:b/>
              </w:rPr>
              <w:t>ne</w:t>
            </w:r>
            <w:r w:rsidRPr="00560B3A">
              <w:rPr>
                <w:b/>
              </w:rPr>
              <w:t xml:space="preserve"> 201</w:t>
            </w:r>
            <w:r w:rsidR="00750EF9">
              <w:rPr>
                <w:b/>
              </w:rPr>
              <w:t>4</w:t>
            </w: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  <w:r w:rsidRPr="00560B3A">
              <w:rPr>
                <w:b/>
              </w:rPr>
              <w:t>July 201</w:t>
            </w:r>
            <w:r w:rsidR="00750EF9">
              <w:rPr>
                <w:b/>
              </w:rPr>
              <w:t>4</w:t>
            </w: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4E3ED8" w:rsidRPr="004C4819" w:rsidRDefault="005F3985" w:rsidP="005F3985">
      <w:pPr>
        <w:numPr>
          <w:ilvl w:val="0"/>
          <w:numId w:val="0"/>
        </w:numPr>
        <w:rPr>
          <w:b/>
          <w:color w:val="FF0000"/>
          <w:szCs w:val="24"/>
        </w:rPr>
      </w:pPr>
      <w:r w:rsidRPr="004C4819">
        <w:rPr>
          <w:b/>
          <w:color w:val="FF0000"/>
          <w:szCs w:val="24"/>
        </w:rPr>
        <w:lastRenderedPageBreak/>
        <w:t xml:space="preserve"> </w:t>
      </w:r>
    </w:p>
    <w:sectPr w:rsidR="004E3ED8" w:rsidRPr="004C4819" w:rsidSect="00F009DB">
      <w:headerReference w:type="default" r:id="rId7"/>
      <w:footerReference w:type="default" r:id="rId8"/>
      <w:pgSz w:w="11906" w:h="16838"/>
      <w:pgMar w:top="1079" w:right="1440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7C" w:rsidRDefault="008E507C">
      <w:r>
        <w:separator/>
      </w:r>
    </w:p>
  </w:endnote>
  <w:endnote w:type="continuationSeparator" w:id="0">
    <w:p w:rsidR="008E507C" w:rsidRDefault="008E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AFC" w:rsidRPr="00917E8A" w:rsidRDefault="00663AFC" w:rsidP="00917E8A">
    <w:pPr>
      <w:pStyle w:val="Footer"/>
      <w:numPr>
        <w:ilvl w:val="0"/>
        <w:numId w:val="0"/>
      </w:numPr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7C" w:rsidRDefault="008E507C">
      <w:r>
        <w:separator/>
      </w:r>
    </w:p>
  </w:footnote>
  <w:footnote w:type="continuationSeparator" w:id="0">
    <w:p w:rsidR="008E507C" w:rsidRDefault="008E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AFC" w:rsidRPr="00F009DB" w:rsidRDefault="00663AFC" w:rsidP="00F009DB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2BBA"/>
    <w:multiLevelType w:val="multilevel"/>
    <w:tmpl w:val="DF847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D90"/>
    <w:multiLevelType w:val="hybridMultilevel"/>
    <w:tmpl w:val="1A24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2BD5"/>
    <w:multiLevelType w:val="hybridMultilevel"/>
    <w:tmpl w:val="9D8465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8669F1"/>
    <w:multiLevelType w:val="hybridMultilevel"/>
    <w:tmpl w:val="FE3E3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F16C72"/>
    <w:multiLevelType w:val="hybridMultilevel"/>
    <w:tmpl w:val="F78C3CBC"/>
    <w:lvl w:ilvl="0" w:tplc="2B5EF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E5B64"/>
    <w:multiLevelType w:val="multilevel"/>
    <w:tmpl w:val="D01AF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A2202"/>
    <w:multiLevelType w:val="hybridMultilevel"/>
    <w:tmpl w:val="F09AD6BC"/>
    <w:lvl w:ilvl="0" w:tplc="E4006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D028D"/>
    <w:multiLevelType w:val="hybridMultilevel"/>
    <w:tmpl w:val="C2523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F0E74"/>
    <w:multiLevelType w:val="hybridMultilevel"/>
    <w:tmpl w:val="06180C20"/>
    <w:lvl w:ilvl="0" w:tplc="649AFCA8">
      <w:start w:val="1"/>
      <w:numFmt w:val="decimal"/>
      <w:lvlText w:val="%1."/>
      <w:lvlJc w:val="left"/>
      <w:pPr>
        <w:ind w:left="1288" w:hanging="360"/>
      </w:pPr>
      <w:rPr>
        <w:rFonts w:ascii="Arial" w:eastAsia="Calibri" w:hAnsi="Arial" w:cs="Times New Roman"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97877EA"/>
    <w:multiLevelType w:val="hybridMultilevel"/>
    <w:tmpl w:val="2AA8D154"/>
    <w:lvl w:ilvl="0" w:tplc="F8D825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2009C6"/>
    <w:multiLevelType w:val="hybridMultilevel"/>
    <w:tmpl w:val="361A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B7732"/>
    <w:multiLevelType w:val="singleLevel"/>
    <w:tmpl w:val="9D147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>
    <w:nsid w:val="4D5742E1"/>
    <w:multiLevelType w:val="multilevel"/>
    <w:tmpl w:val="DF847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457DF9"/>
    <w:multiLevelType w:val="hybridMultilevel"/>
    <w:tmpl w:val="B8B21222"/>
    <w:lvl w:ilvl="0" w:tplc="B3984E3E">
      <w:start w:val="1"/>
      <w:numFmt w:val="bullet"/>
      <w:pStyle w:val="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5CFE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1601B"/>
    <w:multiLevelType w:val="hybridMultilevel"/>
    <w:tmpl w:val="8AD47E1A"/>
    <w:lvl w:ilvl="0" w:tplc="B3984E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D825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BC5281"/>
    <w:multiLevelType w:val="hybridMultilevel"/>
    <w:tmpl w:val="AE30F69A"/>
    <w:lvl w:ilvl="0" w:tplc="5B649D3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9064F7C"/>
    <w:multiLevelType w:val="hybridMultilevel"/>
    <w:tmpl w:val="1540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57FD4"/>
    <w:multiLevelType w:val="hybridMultilevel"/>
    <w:tmpl w:val="18282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47D44"/>
    <w:multiLevelType w:val="hybridMultilevel"/>
    <w:tmpl w:val="E7B21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CD39B6"/>
    <w:multiLevelType w:val="hybridMultilevel"/>
    <w:tmpl w:val="4E323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7"/>
  </w:num>
  <w:num w:numId="5">
    <w:abstractNumId w:val="18"/>
  </w:num>
  <w:num w:numId="6">
    <w:abstractNumId w:val="10"/>
  </w:num>
  <w:num w:numId="7">
    <w:abstractNumId w:val="14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13"/>
  </w:num>
  <w:num w:numId="13">
    <w:abstractNumId w:val="2"/>
  </w:num>
  <w:num w:numId="14">
    <w:abstractNumId w:val="3"/>
  </w:num>
  <w:num w:numId="15">
    <w:abstractNumId w:val="12"/>
  </w:num>
  <w:num w:numId="16">
    <w:abstractNumId w:val="8"/>
  </w:num>
  <w:num w:numId="17">
    <w:abstractNumId w:val="15"/>
  </w:num>
  <w:num w:numId="18">
    <w:abstractNumId w:val="8"/>
    <w:lvlOverride w:ilvl="0">
      <w:lvl w:ilvl="0" w:tplc="649AFCA8">
        <w:start w:val="1"/>
        <w:numFmt w:val="decimal"/>
        <w:lvlText w:val="%1."/>
        <w:lvlJc w:val="left"/>
        <w:pPr>
          <w:ind w:left="720" w:hanging="360"/>
        </w:pPr>
        <w:rPr>
          <w:rFonts w:ascii="Arial" w:eastAsia="Calibri" w:hAnsi="Arial" w:cs="Times New Roman"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4"/>
  </w:num>
  <w:num w:numId="20">
    <w:abstractNumId w:val="13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55"/>
    <w:rsid w:val="00003054"/>
    <w:rsid w:val="000225F5"/>
    <w:rsid w:val="00032E20"/>
    <w:rsid w:val="000438C5"/>
    <w:rsid w:val="0005162B"/>
    <w:rsid w:val="000779F9"/>
    <w:rsid w:val="000921A9"/>
    <w:rsid w:val="00093656"/>
    <w:rsid w:val="000C51EB"/>
    <w:rsid w:val="000C7A04"/>
    <w:rsid w:val="000D417D"/>
    <w:rsid w:val="001138B7"/>
    <w:rsid w:val="001223DE"/>
    <w:rsid w:val="00141D5B"/>
    <w:rsid w:val="00156E0B"/>
    <w:rsid w:val="00157B8D"/>
    <w:rsid w:val="001642D3"/>
    <w:rsid w:val="001665F6"/>
    <w:rsid w:val="0017392C"/>
    <w:rsid w:val="00184098"/>
    <w:rsid w:val="0019354D"/>
    <w:rsid w:val="001B13B8"/>
    <w:rsid w:val="001C6EF6"/>
    <w:rsid w:val="001F7A5F"/>
    <w:rsid w:val="001F7C03"/>
    <w:rsid w:val="00201B3E"/>
    <w:rsid w:val="002131C1"/>
    <w:rsid w:val="00216087"/>
    <w:rsid w:val="0023355E"/>
    <w:rsid w:val="0026148F"/>
    <w:rsid w:val="002932D5"/>
    <w:rsid w:val="002965D6"/>
    <w:rsid w:val="002A7D37"/>
    <w:rsid w:val="002D5A8D"/>
    <w:rsid w:val="00340A55"/>
    <w:rsid w:val="00346675"/>
    <w:rsid w:val="00347FCB"/>
    <w:rsid w:val="00362A8D"/>
    <w:rsid w:val="003962D0"/>
    <w:rsid w:val="003B10A1"/>
    <w:rsid w:val="003C4707"/>
    <w:rsid w:val="003F0D64"/>
    <w:rsid w:val="00402BC2"/>
    <w:rsid w:val="00407CBA"/>
    <w:rsid w:val="00424CDC"/>
    <w:rsid w:val="00436E13"/>
    <w:rsid w:val="00441C88"/>
    <w:rsid w:val="00445C5F"/>
    <w:rsid w:val="00490DCB"/>
    <w:rsid w:val="004A00C2"/>
    <w:rsid w:val="004B31A3"/>
    <w:rsid w:val="004C4819"/>
    <w:rsid w:val="004E19DF"/>
    <w:rsid w:val="004E3ED8"/>
    <w:rsid w:val="004F3076"/>
    <w:rsid w:val="00526121"/>
    <w:rsid w:val="005423D4"/>
    <w:rsid w:val="00542538"/>
    <w:rsid w:val="00544097"/>
    <w:rsid w:val="00544EFA"/>
    <w:rsid w:val="00554A61"/>
    <w:rsid w:val="00555B54"/>
    <w:rsid w:val="00560098"/>
    <w:rsid w:val="00560B3A"/>
    <w:rsid w:val="00561F21"/>
    <w:rsid w:val="005828CC"/>
    <w:rsid w:val="005A49FD"/>
    <w:rsid w:val="005A6BB2"/>
    <w:rsid w:val="005B7D8B"/>
    <w:rsid w:val="005C5CC1"/>
    <w:rsid w:val="005F3985"/>
    <w:rsid w:val="00611DD3"/>
    <w:rsid w:val="00652AF2"/>
    <w:rsid w:val="00663AFC"/>
    <w:rsid w:val="00692DB1"/>
    <w:rsid w:val="00693843"/>
    <w:rsid w:val="00694FE5"/>
    <w:rsid w:val="00695399"/>
    <w:rsid w:val="006D5078"/>
    <w:rsid w:val="006E73FD"/>
    <w:rsid w:val="006F3D48"/>
    <w:rsid w:val="006F4D69"/>
    <w:rsid w:val="00704D19"/>
    <w:rsid w:val="00717883"/>
    <w:rsid w:val="00722F2D"/>
    <w:rsid w:val="00750EF9"/>
    <w:rsid w:val="007556F6"/>
    <w:rsid w:val="0076746F"/>
    <w:rsid w:val="00776094"/>
    <w:rsid w:val="00792A0C"/>
    <w:rsid w:val="007B22AF"/>
    <w:rsid w:val="007B6F02"/>
    <w:rsid w:val="007C155F"/>
    <w:rsid w:val="007D4A80"/>
    <w:rsid w:val="007F1541"/>
    <w:rsid w:val="007F5368"/>
    <w:rsid w:val="00812F82"/>
    <w:rsid w:val="00821086"/>
    <w:rsid w:val="00821C42"/>
    <w:rsid w:val="0082508E"/>
    <w:rsid w:val="00835028"/>
    <w:rsid w:val="008375BB"/>
    <w:rsid w:val="0085371A"/>
    <w:rsid w:val="00861C63"/>
    <w:rsid w:val="008622C1"/>
    <w:rsid w:val="008730EF"/>
    <w:rsid w:val="00881695"/>
    <w:rsid w:val="008937AD"/>
    <w:rsid w:val="008C5383"/>
    <w:rsid w:val="008D30FD"/>
    <w:rsid w:val="008E507C"/>
    <w:rsid w:val="00902332"/>
    <w:rsid w:val="00917E8A"/>
    <w:rsid w:val="00932020"/>
    <w:rsid w:val="0095152D"/>
    <w:rsid w:val="009532B7"/>
    <w:rsid w:val="009D6A39"/>
    <w:rsid w:val="009F37A0"/>
    <w:rsid w:val="00A10223"/>
    <w:rsid w:val="00A710D9"/>
    <w:rsid w:val="00A75CCD"/>
    <w:rsid w:val="00AB4BEF"/>
    <w:rsid w:val="00AD141F"/>
    <w:rsid w:val="00AF67C4"/>
    <w:rsid w:val="00B1637C"/>
    <w:rsid w:val="00B21331"/>
    <w:rsid w:val="00B31083"/>
    <w:rsid w:val="00B47531"/>
    <w:rsid w:val="00B60BAE"/>
    <w:rsid w:val="00B62D23"/>
    <w:rsid w:val="00B85219"/>
    <w:rsid w:val="00B93E23"/>
    <w:rsid w:val="00BA393E"/>
    <w:rsid w:val="00BA3DE6"/>
    <w:rsid w:val="00BA7131"/>
    <w:rsid w:val="00BB0238"/>
    <w:rsid w:val="00BB08B1"/>
    <w:rsid w:val="00BB2FBD"/>
    <w:rsid w:val="00BC0A03"/>
    <w:rsid w:val="00BC6516"/>
    <w:rsid w:val="00BC769B"/>
    <w:rsid w:val="00BD6AEC"/>
    <w:rsid w:val="00C0185A"/>
    <w:rsid w:val="00C168A5"/>
    <w:rsid w:val="00C24DCD"/>
    <w:rsid w:val="00C41BEB"/>
    <w:rsid w:val="00C65A74"/>
    <w:rsid w:val="00C80BBC"/>
    <w:rsid w:val="00C96A06"/>
    <w:rsid w:val="00CC7701"/>
    <w:rsid w:val="00CD20F7"/>
    <w:rsid w:val="00CD2ED1"/>
    <w:rsid w:val="00CE5590"/>
    <w:rsid w:val="00CF3EA9"/>
    <w:rsid w:val="00CF5139"/>
    <w:rsid w:val="00CF611F"/>
    <w:rsid w:val="00CF6F35"/>
    <w:rsid w:val="00D23103"/>
    <w:rsid w:val="00D27F90"/>
    <w:rsid w:val="00D35D45"/>
    <w:rsid w:val="00D6117D"/>
    <w:rsid w:val="00D652B4"/>
    <w:rsid w:val="00D7009F"/>
    <w:rsid w:val="00D8174E"/>
    <w:rsid w:val="00D90369"/>
    <w:rsid w:val="00D90D47"/>
    <w:rsid w:val="00D975C2"/>
    <w:rsid w:val="00DA7A94"/>
    <w:rsid w:val="00DB0900"/>
    <w:rsid w:val="00DC32BF"/>
    <w:rsid w:val="00DD6DEE"/>
    <w:rsid w:val="00DE6F2E"/>
    <w:rsid w:val="00DF1DCD"/>
    <w:rsid w:val="00E022B5"/>
    <w:rsid w:val="00E72430"/>
    <w:rsid w:val="00E77703"/>
    <w:rsid w:val="00EB61F3"/>
    <w:rsid w:val="00EC4B9F"/>
    <w:rsid w:val="00ED78C6"/>
    <w:rsid w:val="00EE3966"/>
    <w:rsid w:val="00EE696E"/>
    <w:rsid w:val="00EF1F66"/>
    <w:rsid w:val="00F009DB"/>
    <w:rsid w:val="00F10B87"/>
    <w:rsid w:val="00F13891"/>
    <w:rsid w:val="00F139A5"/>
    <w:rsid w:val="00F34EE9"/>
    <w:rsid w:val="00F46533"/>
    <w:rsid w:val="00F55449"/>
    <w:rsid w:val="00F6681D"/>
    <w:rsid w:val="00F6715A"/>
    <w:rsid w:val="00F72F61"/>
    <w:rsid w:val="00F84FD4"/>
    <w:rsid w:val="00FB2E8E"/>
    <w:rsid w:val="00FB6D19"/>
    <w:rsid w:val="00FE1DEE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4AE55-9585-4021-B7E1-FDDC3C41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F66"/>
    <w:pPr>
      <w:numPr>
        <w:numId w:val="12"/>
      </w:num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A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40A55"/>
    <w:pPr>
      <w:contextualSpacing/>
    </w:pPr>
  </w:style>
  <w:style w:type="paragraph" w:styleId="NoSpacing">
    <w:name w:val="No Spacing"/>
    <w:qFormat/>
    <w:rsid w:val="004E3ED8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rsid w:val="00C168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168A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556F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00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Scorecard</vt:lpstr>
    </vt:vector>
  </TitlesOfParts>
  <Company>Lancashire County Council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Scorecard</dc:title>
  <dc:subject/>
  <dc:creator>mwalder001</dc:creator>
  <cp:keywords/>
  <dc:description/>
  <cp:lastModifiedBy>Mills, Joanne</cp:lastModifiedBy>
  <cp:revision>4</cp:revision>
  <cp:lastPrinted>2014-12-09T11:31:00Z</cp:lastPrinted>
  <dcterms:created xsi:type="dcterms:W3CDTF">2015-02-27T15:34:00Z</dcterms:created>
  <dcterms:modified xsi:type="dcterms:W3CDTF">2015-03-02T09:14:00Z</dcterms:modified>
</cp:coreProperties>
</file>